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Judkins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FIFTH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7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9,392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10/20/2031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40,673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in three equal annual installments commencing 10/20/2027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Brian C. Judkins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398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3186</Characters>
  <CharactersWithSpaces>3700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